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Київський національний університет імені Тараса Шевченка</w:t>
      </w: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Радіофізичний факультет</w:t>
      </w: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медичної радіофізики</w:t>
      </w: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A4934">
        <w:rPr>
          <w:rFonts w:ascii="Times New Roman" w:hAnsi="Times New Roman" w:cs="Times New Roman"/>
          <w:b/>
          <w:sz w:val="48"/>
          <w:szCs w:val="48"/>
        </w:rPr>
        <w:t>Звіт</w:t>
      </w:r>
    </w:p>
    <w:p w:rsidR="00746171" w:rsidRPr="004E1BBB" w:rsidRDefault="004E1BBB" w:rsidP="00746171">
      <w:pPr>
        <w:ind w:left="-851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до  лабораторної  роботи №</w:t>
      </w:r>
      <w:r>
        <w:rPr>
          <w:rFonts w:ascii="Times New Roman" w:hAnsi="Times New Roman" w:cs="Times New Roman"/>
          <w:b/>
          <w:sz w:val="48"/>
          <w:szCs w:val="48"/>
          <w:lang w:val="ru-RU"/>
        </w:rPr>
        <w:t>1</w:t>
      </w:r>
    </w:p>
    <w:p w:rsidR="00746171" w:rsidRPr="004E1BBB" w:rsidRDefault="00746171" w:rsidP="004E1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A4934">
        <w:rPr>
          <w:rFonts w:ascii="Times New Roman" w:hAnsi="Times New Roman" w:cs="Times New Roman"/>
          <w:b/>
          <w:sz w:val="48"/>
          <w:szCs w:val="48"/>
          <w:u w:val="single"/>
        </w:rPr>
        <w:t>Тема:</w:t>
      </w:r>
      <w:r>
        <w:rPr>
          <w:rFonts w:ascii="Times New Roman" w:hAnsi="Times New Roman" w:cs="Times New Roman"/>
          <w:b/>
          <w:sz w:val="48"/>
          <w:szCs w:val="48"/>
        </w:rPr>
        <w:t xml:space="preserve">  </w:t>
      </w:r>
      <w:r w:rsidR="004E1BBB" w:rsidRPr="004E1BBB">
        <w:rPr>
          <w:rFonts w:ascii="Times New Roman" w:hAnsi="Times New Roman" w:cs="Times New Roman"/>
          <w:b/>
          <w:bCs/>
          <w:sz w:val="48"/>
          <w:szCs w:val="48"/>
        </w:rPr>
        <w:t>Просторова фільтрація томографічних сигналів</w:t>
      </w: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Роботу виконали</w:t>
      </w: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студенти 4 курсу</w:t>
      </w:r>
    </w:p>
    <w:p w:rsidR="00746171" w:rsidRDefault="00746171" w:rsidP="00746171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Радько Катерина </w:t>
      </w:r>
    </w:p>
    <w:p w:rsidR="00746171" w:rsidRDefault="00746171" w:rsidP="00746171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Іжболдін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</w:t>
      </w: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746171" w:rsidRDefault="00746171" w:rsidP="0074617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 2012</w:t>
      </w:r>
    </w:p>
    <w:p w:rsidR="004E1BBB" w:rsidRPr="00016A4C" w:rsidRDefault="004E1BBB" w:rsidP="004E1BBB">
      <w:pPr>
        <w:pStyle w:val="1"/>
        <w:spacing w:after="0" w:line="240" w:lineRule="auto"/>
        <w:ind w:left="-851"/>
        <w:jc w:val="both"/>
      </w:pPr>
      <w:r w:rsidRPr="004E1BBB">
        <w:rPr>
          <w:b/>
          <w:lang w:val="ru-RU"/>
        </w:rPr>
        <w:lastRenderedPageBreak/>
        <w:t>Мета:</w:t>
      </w:r>
      <w:r>
        <w:rPr>
          <w:b/>
          <w:lang w:val="ru-RU"/>
        </w:rPr>
        <w:t xml:space="preserve"> </w:t>
      </w:r>
      <w:r>
        <w:t>вивчити принципи просторової фільтрації та ознайомитися з основними оптичними системами для обробки зображень шляхом зміни просторових спектрі</w:t>
      </w:r>
      <w:proofErr w:type="gramStart"/>
      <w:r>
        <w:t>в</w:t>
      </w:r>
      <w:proofErr w:type="gramEnd"/>
      <w:r>
        <w:t>.</w:t>
      </w:r>
    </w:p>
    <w:p w:rsidR="001945BA" w:rsidRDefault="004E1BBB" w:rsidP="004E1BBB">
      <w:pPr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BB" w:rsidRDefault="004E1BBB" w:rsidP="004E1BBB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Хід виконання роботи</w:t>
      </w:r>
    </w:p>
    <w:p w:rsidR="004E1BBB" w:rsidRDefault="004E1BBB" w:rsidP="004E1B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Отримал</w:t>
      </w:r>
      <w:r w:rsidRPr="004E1BBB">
        <w:rPr>
          <w:rFonts w:ascii="Times New Roman" w:hAnsi="Times New Roman" w:cs="Times New Roman"/>
          <w:sz w:val="28"/>
          <w:szCs w:val="28"/>
        </w:rPr>
        <w:t>и просторовий спектр тестового об’єкту.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BBB">
        <w:rPr>
          <w:rFonts w:ascii="Times New Roman" w:hAnsi="Times New Roman" w:cs="Times New Roman"/>
          <w:sz w:val="28"/>
          <w:szCs w:val="28"/>
        </w:rPr>
        <w:t>Як тестове зображення використано транспарант з періодичною функцією пропускання (сітка).</w:t>
      </w:r>
    </w:p>
    <w:p w:rsidR="004E1BBB" w:rsidRDefault="004E1BBB" w:rsidP="004E1B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1BBB">
        <w:rPr>
          <w:rFonts w:ascii="Times New Roman" w:hAnsi="Times New Roman" w:cs="Times New Roman"/>
          <w:sz w:val="28"/>
          <w:szCs w:val="28"/>
        </w:rPr>
        <w:t>Оцінили значення параметрів отриманого просторового спектра.</w:t>
      </w:r>
    </w:p>
    <w:p w:rsidR="004E1BBB" w:rsidRDefault="004E1BBB" w:rsidP="004E1BBB">
      <w:pPr>
        <w:pStyle w:val="1"/>
        <w:spacing w:after="0" w:line="240" w:lineRule="auto"/>
        <w:ind w:left="-851"/>
        <w:jc w:val="both"/>
      </w:pPr>
      <w:r>
        <w:t>Перший максимум має просторову частоту:</w:t>
      </w:r>
    </w:p>
    <w:p w:rsidR="004E1BBB" w:rsidRDefault="004E1BBB" w:rsidP="004E1BBB">
      <w:pPr>
        <w:pStyle w:val="1"/>
        <w:spacing w:after="0" w:line="240" w:lineRule="auto"/>
        <w:ind w:left="-851"/>
        <w:jc w:val="both"/>
      </w:pPr>
    </w:p>
    <w:p w:rsidR="004E1BBB" w:rsidRPr="004E1BBB" w:rsidRDefault="00F35571" w:rsidP="004E1BBB">
      <w:pPr>
        <w:pStyle w:val="a3"/>
        <w:ind w:left="-491"/>
        <w:rPr>
          <w:position w:val="-24"/>
        </w:rPr>
      </w:pPr>
      <w:r w:rsidRPr="00F35571">
        <w:rPr>
          <w:position w:val="-24"/>
        </w:rPr>
        <w:object w:dxaOrig="10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3.25pt;height:30.75pt" o:ole="">
            <v:imagedata r:id="rId6" o:title=""/>
          </v:shape>
          <o:OLEObject Type="Embed" ProgID="Equation.3" ShapeID="_x0000_i1026" DrawAspect="Content" ObjectID="_1393948926" r:id="rId7"/>
        </w:object>
      </w:r>
    </w:p>
    <w:p w:rsidR="004E1BBB" w:rsidRDefault="004E1BBB" w:rsidP="004E1BBB">
      <w:pPr>
        <w:pStyle w:val="1"/>
        <w:spacing w:after="0" w:line="240" w:lineRule="auto"/>
        <w:ind w:left="-851"/>
        <w:jc w:val="both"/>
      </w:pPr>
      <w:r>
        <w:t>Шукана просторова частота розраховується за наступною формулою:</w:t>
      </w:r>
    </w:p>
    <w:p w:rsidR="004E1BBB" w:rsidRDefault="004E1BBB" w:rsidP="004E1BBB">
      <w:pPr>
        <w:pStyle w:val="1"/>
        <w:spacing w:after="0" w:line="240" w:lineRule="auto"/>
        <w:ind w:left="-851"/>
        <w:jc w:val="both"/>
      </w:pPr>
      <w:r w:rsidRPr="00306DD4">
        <w:rPr>
          <w:position w:val="-32"/>
        </w:rPr>
        <w:object w:dxaOrig="1860" w:dyaOrig="740">
          <v:shape id="_x0000_i1025" type="#_x0000_t75" style="width:93pt;height:36.75pt" o:ole="">
            <v:imagedata r:id="rId8" o:title=""/>
          </v:shape>
          <o:OLEObject Type="Embed" ProgID="Equation.3" ShapeID="_x0000_i1025" DrawAspect="Content" ObjectID="_1393948927" r:id="rId9"/>
        </w:object>
      </w:r>
      <w:r>
        <w:t>,</w:t>
      </w:r>
    </w:p>
    <w:p w:rsidR="004E1BBB" w:rsidRPr="00A210F4" w:rsidRDefault="004E1BBB" w:rsidP="004E1BBB">
      <w:pPr>
        <w:pStyle w:val="1"/>
        <w:spacing w:after="0" w:line="240" w:lineRule="auto"/>
        <w:ind w:left="-851"/>
        <w:jc w:val="both"/>
      </w:pPr>
      <w:r>
        <w:t xml:space="preserve">де λ – довжина хвилі випромінювання гелій-неонового лазера, </w:t>
      </w:r>
      <w:r w:rsidRPr="00471B1B">
        <w:rPr>
          <w:i/>
          <w:lang w:val="en-US"/>
        </w:rPr>
        <w:t>F</w:t>
      </w:r>
      <w:r w:rsidRPr="00306DD4">
        <w:t xml:space="preserve"> – фокусна </w:t>
      </w:r>
      <w:r>
        <w:t xml:space="preserve">відстань лінзи, </w:t>
      </w:r>
      <w:r w:rsidRPr="00471B1B">
        <w:rPr>
          <w:i/>
          <w:lang w:val="en-US"/>
        </w:rPr>
        <w:t>F</w:t>
      </w:r>
      <w:proofErr w:type="spellStart"/>
      <w:r w:rsidRPr="00471B1B">
        <w:rPr>
          <w:i/>
          <w:vertAlign w:val="subscript"/>
        </w:rPr>
        <w:t>пр</w:t>
      </w:r>
      <w:proofErr w:type="spellEnd"/>
      <w:r w:rsidRPr="00306DD4">
        <w:t xml:space="preserve"> </w:t>
      </w:r>
      <w:r>
        <w:t>–</w:t>
      </w:r>
      <w:r w:rsidRPr="00306DD4">
        <w:t xml:space="preserve"> </w:t>
      </w:r>
      <w:r>
        <w:t xml:space="preserve">фокусна відстань проективної лінзи, </w:t>
      </w:r>
      <w:proofErr w:type="spellStart"/>
      <w:r w:rsidRPr="00471B1B">
        <w:rPr>
          <w:i/>
        </w:rPr>
        <w:t>x</w:t>
      </w:r>
      <w:r w:rsidRPr="00471B1B">
        <w:rPr>
          <w:i/>
          <w:vertAlign w:val="superscript"/>
        </w:rPr>
        <w:t>’</w:t>
      </w:r>
      <w:proofErr w:type="spellEnd"/>
      <w:r w:rsidRPr="00306DD4">
        <w:t xml:space="preserve"> </w:t>
      </w:r>
      <w:r>
        <w:t>–</w:t>
      </w:r>
      <w:r w:rsidRPr="00306DD4">
        <w:t xml:space="preserve"> </w:t>
      </w:r>
      <w:r>
        <w:t xml:space="preserve">відстань від нульового максимуму до першого на екрані, </w:t>
      </w:r>
      <w:r w:rsidRPr="00471B1B">
        <w:rPr>
          <w:i/>
        </w:rPr>
        <w:t>L</w:t>
      </w:r>
      <w:r>
        <w:t xml:space="preserve"> – відстань від проективної лінзи до екрана.</w:t>
      </w:r>
    </w:p>
    <w:p w:rsidR="004E1BBB" w:rsidRDefault="004E1BBB" w:rsidP="004E1BBB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λ = 632,8 </w:t>
      </w:r>
      <w:proofErr w:type="spellStart"/>
      <w:r>
        <w:rPr>
          <w:rFonts w:ascii="Times New Roman" w:hAnsi="Times New Roman" w:cs="Times New Roman"/>
          <w:sz w:val="28"/>
          <w:szCs w:val="28"/>
        </w:rPr>
        <w:t>нм</w:t>
      </w:r>
      <w:proofErr w:type="spellEnd"/>
    </w:p>
    <w:p w:rsidR="004E1BBB" w:rsidRDefault="004E1BBB" w:rsidP="004E1BBB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= 11 см</w:t>
      </w:r>
    </w:p>
    <w:p w:rsidR="004E1BBB" w:rsidRDefault="004E1BBB" w:rsidP="004E1BBB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´</w:t>
      </w:r>
      <w:r w:rsidR="00F35571">
        <w:rPr>
          <w:rFonts w:ascii="Times New Roman" w:hAnsi="Times New Roman" w:cs="Times New Roman"/>
          <w:sz w:val="28"/>
          <w:szCs w:val="28"/>
        </w:rPr>
        <w:t xml:space="preserve"> = </w:t>
      </w:r>
      <w:r w:rsidR="00F35571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см</w:t>
      </w:r>
    </w:p>
    <w:p w:rsidR="004E1BBB" w:rsidRDefault="00F35571" w:rsidP="004E1BBB">
      <w:pPr>
        <w:ind w:left="-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35571">
        <w:rPr>
          <w:rFonts w:ascii="Times New Roman" w:hAnsi="Times New Roman" w:cs="Times New Roman"/>
          <w:sz w:val="28"/>
          <w:szCs w:val="28"/>
          <w:lang w:val="ru-RU"/>
        </w:rPr>
        <w:t xml:space="preserve"> = 220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</w:p>
    <w:p w:rsidR="00F35571" w:rsidRDefault="00F35571" w:rsidP="004E1BBB">
      <w:pPr>
        <w:ind w:left="-851"/>
        <w:rPr>
          <w:rFonts w:ascii="Times New Roman" w:hAnsi="Times New Roman" w:cs="Times New Roman"/>
          <w:sz w:val="28"/>
          <w:szCs w:val="28"/>
          <w:lang w:val="ru-RU"/>
        </w:rPr>
      </w:pPr>
      <w:r w:rsidRPr="00F35571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F35571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= 8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,5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см</w:t>
      </w:r>
    </w:p>
    <w:p w:rsidR="00F35571" w:rsidRDefault="00F35571" w:rsidP="004E1BBB">
      <w:pPr>
        <w:ind w:left="-851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Отже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F35571">
        <w:rPr>
          <w:rFonts w:ascii="Times New Roman" w:hAnsi="Times New Roman" w:cs="Times New Roman"/>
          <w:position w:val="-6"/>
          <w:sz w:val="28"/>
          <w:szCs w:val="28"/>
        </w:rPr>
        <w:object w:dxaOrig="240" w:dyaOrig="220">
          <v:shape id="_x0000_i1027" type="#_x0000_t75" style="width:12pt;height:11.25pt" o:ole="">
            <v:imagedata r:id="rId10" o:title=""/>
          </v:shape>
          <o:OLEObject Type="Embed" ProgID="Equation.3" ShapeID="_x0000_i1027" DrawAspect="Content" ObjectID="_1393948928" r:id="rId11"/>
        </w:object>
      </w:r>
      <w:r w:rsidRPr="00F35571">
        <w:rPr>
          <w:rFonts w:ascii="Times New Roman" w:hAnsi="Times New Roman" w:cs="Times New Roman"/>
          <w:sz w:val="28"/>
          <w:szCs w:val="28"/>
          <w:lang w:val="ru-RU"/>
        </w:rPr>
        <w:t xml:space="preserve"> = 72516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ru-RU"/>
              </w:rPr>
              <m:t>м</m:t>
            </m:r>
          </m:den>
        </m:f>
      </m:oMath>
    </w:p>
    <w:p w:rsidR="00F35571" w:rsidRDefault="00F35571" w:rsidP="004E1BBB">
      <w:pPr>
        <w:ind w:left="-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од: Т = 14 мкм</w:t>
      </w:r>
    </w:p>
    <w:p w:rsidR="0098455D" w:rsidRDefault="0098455D" w:rsidP="0098455D">
      <w:pPr>
        <w:pStyle w:val="1"/>
        <w:numPr>
          <w:ilvl w:val="0"/>
          <w:numId w:val="1"/>
        </w:numPr>
        <w:spacing w:after="0" w:line="240" w:lineRule="auto"/>
        <w:jc w:val="both"/>
      </w:pPr>
      <w:r>
        <w:t xml:space="preserve">Виготовили фільтр. </w:t>
      </w:r>
    </w:p>
    <w:p w:rsidR="0098455D" w:rsidRDefault="0098455D" w:rsidP="0098455D">
      <w:pPr>
        <w:pStyle w:val="1"/>
        <w:spacing w:after="0" w:line="240" w:lineRule="auto"/>
        <w:ind w:left="-851"/>
        <w:jc w:val="both"/>
      </w:pPr>
      <w:r>
        <w:t xml:space="preserve">Для того щоб відфільтрувати всі непарні/парні гармоніки треба у фокальну площину (П2) встановити фільтр з паралельними смугами, товщина яких порядку </w:t>
      </w:r>
      <w:r w:rsidRPr="00471B1B">
        <w:rPr>
          <w:i/>
        </w:rPr>
        <w:t>2T</w:t>
      </w:r>
      <w:r>
        <w:t>.</w:t>
      </w:r>
    </w:p>
    <w:p w:rsidR="0098455D" w:rsidRDefault="0098455D" w:rsidP="0098455D">
      <w:pPr>
        <w:pStyle w:val="1"/>
        <w:spacing w:after="0" w:line="240" w:lineRule="auto"/>
        <w:ind w:left="-851"/>
        <w:jc w:val="both"/>
      </w:pPr>
      <w:r>
        <w:t>Оскільки відфільтрували половину спектру, то відстані між гармоніками стали у два рази більше. Тестовий об’єкт, який матиме такий спектр, виглядає наступним чином: це сітка з періодом в два рази меншим, ніж у даної сітки.</w:t>
      </w:r>
    </w:p>
    <w:p w:rsidR="0098455D" w:rsidRDefault="0098455D" w:rsidP="009845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455D">
        <w:rPr>
          <w:rFonts w:ascii="Times New Roman" w:hAnsi="Times New Roman" w:cs="Times New Roman"/>
          <w:sz w:val="28"/>
          <w:szCs w:val="28"/>
        </w:rPr>
        <w:t>Отримали відфільтроване зображення за допомогою виготовленого фільтру.</w:t>
      </w:r>
    </w:p>
    <w:p w:rsidR="0098455D" w:rsidRDefault="0098455D" w:rsidP="0098455D">
      <w:pPr>
        <w:tabs>
          <w:tab w:val="left" w:pos="4320"/>
        </w:tabs>
        <w:ind w:left="-851"/>
        <w:rPr>
          <w:rFonts w:ascii="Times New Roman" w:hAnsi="Times New Roman" w:cs="Times New Roman"/>
          <w:sz w:val="28"/>
          <w:szCs w:val="28"/>
        </w:rPr>
      </w:pPr>
      <w:r w:rsidRPr="0098455D">
        <w:rPr>
          <w:rFonts w:ascii="Times New Roman" w:hAnsi="Times New Roman" w:cs="Times New Roman"/>
          <w:b/>
          <w:sz w:val="28"/>
          <w:szCs w:val="28"/>
        </w:rPr>
        <w:t>Висновок.</w:t>
      </w:r>
      <w:r>
        <w:rPr>
          <w:rFonts w:ascii="Times New Roman" w:hAnsi="Times New Roman" w:cs="Times New Roman"/>
          <w:sz w:val="28"/>
          <w:szCs w:val="28"/>
        </w:rPr>
        <w:t xml:space="preserve"> В ході даної лабораторної роботи </w:t>
      </w:r>
      <w:r w:rsidRPr="0098455D">
        <w:rPr>
          <w:rFonts w:ascii="Times New Roman" w:hAnsi="Times New Roman" w:cs="Times New Roman"/>
          <w:sz w:val="28"/>
          <w:szCs w:val="28"/>
        </w:rPr>
        <w:t>досліджено принципи просторової фільтрації та проведено ознайомлення з основними оптичними системами для обробки зображень шляхом зміни просторових спектрів. Під час роботи було розраховано період транспаранту та параметри відповідного фільтру, який потрібен для придушення непарних піків.</w:t>
      </w:r>
    </w:p>
    <w:p w:rsidR="0098455D" w:rsidRDefault="0098455D" w:rsidP="0098455D">
      <w:pPr>
        <w:tabs>
          <w:tab w:val="left" w:pos="432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Відповіді на контрольні запитання</w:t>
      </w:r>
    </w:p>
    <w:p w:rsidR="0098455D" w:rsidRDefault="0098455D" w:rsidP="0098455D">
      <w:pPr>
        <w:pStyle w:val="1"/>
        <w:numPr>
          <w:ilvl w:val="0"/>
          <w:numId w:val="3"/>
        </w:numPr>
        <w:spacing w:after="0" w:line="240" w:lineRule="auto"/>
        <w:jc w:val="both"/>
      </w:pPr>
      <w:r>
        <w:t>Який фізичний зміст просторового спектра зображення?</w:t>
      </w:r>
    </w:p>
    <w:p w:rsidR="0098455D" w:rsidRPr="00016A4C" w:rsidRDefault="0098455D" w:rsidP="004D2941">
      <w:pPr>
        <w:pStyle w:val="1"/>
        <w:spacing w:after="0" w:line="240" w:lineRule="auto"/>
        <w:ind w:left="-851"/>
        <w:jc w:val="both"/>
        <w:rPr>
          <w:lang w:val="ru-RU"/>
        </w:rPr>
      </w:pPr>
      <w:r>
        <w:t>Просторовий спектр зображення є Фур</w:t>
      </w:r>
      <w:r w:rsidRPr="00432439">
        <w:rPr>
          <w:lang w:val="ru-RU"/>
        </w:rPr>
        <w:t>’</w:t>
      </w:r>
      <w:r>
        <w:t>є-образом комплексного розподілу амплітуд світлового поля на виході з модулятора (транспаранта) і відображається у фокальній площині.</w:t>
      </w:r>
    </w:p>
    <w:p w:rsidR="004D2941" w:rsidRDefault="004D2941" w:rsidP="004D2941">
      <w:pPr>
        <w:pStyle w:val="1"/>
        <w:numPr>
          <w:ilvl w:val="0"/>
          <w:numId w:val="3"/>
        </w:numPr>
        <w:spacing w:after="0" w:line="240" w:lineRule="auto"/>
        <w:jc w:val="both"/>
      </w:pPr>
      <w:r>
        <w:t>Чим відрізняється просторова фільтрація від фільтрації часових частот?</w:t>
      </w:r>
    </w:p>
    <w:p w:rsidR="004D2941" w:rsidRDefault="004D2941" w:rsidP="004D2941">
      <w:pPr>
        <w:pStyle w:val="1"/>
        <w:spacing w:after="0" w:line="240" w:lineRule="auto"/>
        <w:ind w:left="-851"/>
        <w:jc w:val="both"/>
      </w:pPr>
      <w:r w:rsidRPr="00E01A7B">
        <w:t xml:space="preserve">Відрізняються методом реалізації. </w:t>
      </w:r>
      <w:r>
        <w:t>Просторова фільтрація ослаблює або не пропускає просторові частоти, але ніяк не впливає на часовий склад сигналу. Часова фільтрація займається лише часовими частотами (наприклад, використання світлофільтрів для зміни спектрального складу сигналу); можливо або придушити певні частоти, або просто розглянути склад спектру.</w:t>
      </w:r>
    </w:p>
    <w:p w:rsidR="004D2941" w:rsidRDefault="004D2941" w:rsidP="004D2941">
      <w:pPr>
        <w:pStyle w:val="1"/>
        <w:numPr>
          <w:ilvl w:val="0"/>
          <w:numId w:val="3"/>
        </w:numPr>
        <w:spacing w:after="0" w:line="240" w:lineRule="auto"/>
        <w:ind w:left="-851" w:firstLine="0"/>
        <w:jc w:val="both"/>
      </w:pPr>
      <w:r>
        <w:t>Чи можна отримувати перетворення Фур</w:t>
      </w:r>
      <w:r w:rsidRPr="00A737AF">
        <w:rPr>
          <w:lang w:val="ru-RU"/>
        </w:rPr>
        <w:t>’</w:t>
      </w:r>
      <w:r>
        <w:t>є за допомогою сферичної лінзи в некогерентному світлі? Чому?</w:t>
      </w:r>
    </w:p>
    <w:p w:rsidR="00A26488" w:rsidRDefault="004D2941" w:rsidP="00A26488">
      <w:pPr>
        <w:ind w:left="-851"/>
        <w:rPr>
          <w:rFonts w:ascii="Times New Roman" w:hAnsi="Times New Roman" w:cs="Times New Roman"/>
          <w:sz w:val="28"/>
          <w:szCs w:val="28"/>
        </w:rPr>
      </w:pPr>
      <w:r w:rsidRPr="00A26488">
        <w:rPr>
          <w:rFonts w:ascii="Times New Roman" w:hAnsi="Times New Roman" w:cs="Times New Roman"/>
          <w:sz w:val="28"/>
          <w:szCs w:val="28"/>
        </w:rPr>
        <w:t xml:space="preserve">Не можна. Бо у некогерентному світлі змінюється фаза між компонентами випромінювання, тому не можна зробити припущення, що </w:t>
      </w:r>
      <w:r w:rsidRPr="00A26488">
        <w:rPr>
          <w:rFonts w:ascii="Times New Roman" w:hAnsi="Times New Roman" w:cs="Times New Roman"/>
          <w:position w:val="-10"/>
          <w:sz w:val="28"/>
          <w:szCs w:val="28"/>
        </w:rPr>
        <w:object w:dxaOrig="1660" w:dyaOrig="340">
          <v:shape id="_x0000_i1028" type="#_x0000_t75" style="width:83.25pt;height:17.25pt" o:ole="">
            <v:imagedata r:id="rId12" o:title=""/>
          </v:shape>
          <o:OLEObject Type="Embed" ProgID="Equation.3" ShapeID="_x0000_i1028" DrawAspect="Content" ObjectID="_1393948929" r:id="rId13"/>
        </w:object>
      </w:r>
      <w:r w:rsidRPr="00A26488">
        <w:rPr>
          <w:rFonts w:ascii="Times New Roman" w:hAnsi="Times New Roman" w:cs="Times New Roman"/>
          <w:sz w:val="28"/>
          <w:szCs w:val="28"/>
        </w:rPr>
        <w:t>.</w:t>
      </w:r>
      <w:r w:rsidR="00A26488" w:rsidRPr="00A26488">
        <w:rPr>
          <w:rFonts w:ascii="Times New Roman" w:hAnsi="Times New Roman" w:cs="Times New Roman"/>
          <w:sz w:val="28"/>
          <w:szCs w:val="28"/>
        </w:rPr>
        <w:t xml:space="preserve"> </w:t>
      </w:r>
      <w:r w:rsidR="00A26488">
        <w:rPr>
          <w:rFonts w:ascii="Times New Roman" w:hAnsi="Times New Roman" w:cs="Times New Roman"/>
          <w:sz w:val="28"/>
          <w:szCs w:val="28"/>
        </w:rPr>
        <w:t>Н</w:t>
      </w:r>
      <w:r w:rsidR="00A26488" w:rsidRPr="00A26488">
        <w:rPr>
          <w:rFonts w:ascii="Times New Roman" w:hAnsi="Times New Roman" w:cs="Times New Roman"/>
          <w:sz w:val="28"/>
          <w:szCs w:val="28"/>
        </w:rPr>
        <w:t>екогерентне світло після проходження транспаранту матиме випадковий розподіл фази і відповідно на виході системи ми отримаємо теж щось випадкове.</w:t>
      </w:r>
    </w:p>
    <w:p w:rsidR="004D2941" w:rsidRPr="00A26488" w:rsidRDefault="004D2941" w:rsidP="00A2648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26488">
        <w:rPr>
          <w:rFonts w:ascii="Times New Roman" w:hAnsi="Times New Roman" w:cs="Times New Roman"/>
          <w:sz w:val="28"/>
          <w:szCs w:val="28"/>
        </w:rPr>
        <w:t>Чим визначається положення та амплітуда максимумів просторового спектра зображення?</w:t>
      </w:r>
    </w:p>
    <w:p w:rsidR="004D2941" w:rsidRPr="00432439" w:rsidRDefault="004D2941" w:rsidP="004D2941">
      <w:pPr>
        <w:pStyle w:val="1"/>
        <w:spacing w:after="0" w:line="240" w:lineRule="auto"/>
        <w:ind w:left="-851"/>
        <w:jc w:val="both"/>
      </w:pPr>
      <w:r>
        <w:t>Положення визначається частотою компоненти, а амплітуда – інтенсивністю випромінювання.</w:t>
      </w:r>
    </w:p>
    <w:p w:rsidR="0098455D" w:rsidRPr="004D2941" w:rsidRDefault="0098455D" w:rsidP="004D2941">
      <w:pPr>
        <w:tabs>
          <w:tab w:val="left" w:pos="4320"/>
        </w:tabs>
        <w:rPr>
          <w:rFonts w:ascii="Times New Roman" w:hAnsi="Times New Roman" w:cs="Times New Roman"/>
          <w:sz w:val="28"/>
          <w:szCs w:val="28"/>
        </w:rPr>
      </w:pPr>
    </w:p>
    <w:p w:rsidR="0098455D" w:rsidRPr="0098455D" w:rsidRDefault="0098455D" w:rsidP="0098455D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98455D" w:rsidRDefault="0098455D" w:rsidP="0098455D">
      <w:pPr>
        <w:pStyle w:val="1"/>
        <w:spacing w:after="0" w:line="240" w:lineRule="auto"/>
        <w:ind w:left="-851"/>
        <w:jc w:val="both"/>
      </w:pPr>
    </w:p>
    <w:p w:rsidR="00F35571" w:rsidRPr="00F35571" w:rsidRDefault="00F35571" w:rsidP="004E1BBB">
      <w:pPr>
        <w:ind w:left="-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F35571" w:rsidRPr="00F35571" w:rsidSect="00746171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266"/>
    <w:multiLevelType w:val="hybridMultilevel"/>
    <w:tmpl w:val="1674D1C6"/>
    <w:lvl w:ilvl="0" w:tplc="9A34606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63D11A2"/>
    <w:multiLevelType w:val="hybridMultilevel"/>
    <w:tmpl w:val="58481E40"/>
    <w:lvl w:ilvl="0" w:tplc="9C58442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378073CC"/>
    <w:multiLevelType w:val="hybridMultilevel"/>
    <w:tmpl w:val="79F89E00"/>
    <w:lvl w:ilvl="0" w:tplc="99E44C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52B9"/>
    <w:rsid w:val="002748E0"/>
    <w:rsid w:val="004830BF"/>
    <w:rsid w:val="004D2941"/>
    <w:rsid w:val="004E1BBB"/>
    <w:rsid w:val="00746171"/>
    <w:rsid w:val="008B52B9"/>
    <w:rsid w:val="0098455D"/>
    <w:rsid w:val="00A26488"/>
    <w:rsid w:val="00A75055"/>
    <w:rsid w:val="00F35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4E1BBB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4E1BBB"/>
    <w:rPr>
      <w:rFonts w:ascii="Times New Roman" w:eastAsia="Calibri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E1BB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3557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35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5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87DDE-8D4C-4DC2-9086-592F74A3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2254</Words>
  <Characters>1285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</cp:revision>
  <dcterms:created xsi:type="dcterms:W3CDTF">2012-03-22T15:49:00Z</dcterms:created>
  <dcterms:modified xsi:type="dcterms:W3CDTF">2012-03-22T17:16:00Z</dcterms:modified>
</cp:coreProperties>
</file>